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0C" w:rsidRDefault="00C84B0C" w:rsidP="00C84B0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9</w:t>
      </w:r>
      <w:r w:rsidR="00D748F1">
        <w:rPr>
          <w:rFonts w:ascii="Arial" w:hAnsi="Arial" w:cs="Arial"/>
          <w:b/>
          <w:sz w:val="24"/>
          <w:szCs w:val="24"/>
        </w:rPr>
        <w:t xml:space="preserve"> Supplement:</w:t>
      </w:r>
      <w:r>
        <w:rPr>
          <w:rFonts w:ascii="Arial" w:hAnsi="Arial" w:cs="Arial"/>
          <w:b/>
          <w:sz w:val="24"/>
          <w:szCs w:val="24"/>
        </w:rPr>
        <w:t xml:space="preserve"> Tools for Analyzing, Designing, and Selecting Processes and Layouts</w:t>
      </w:r>
    </w:p>
    <w:p w:rsidR="003410A0" w:rsidRDefault="00C84B0C" w:rsidP="00C84B0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C84B0C" w:rsidRDefault="00C84B0C" w:rsidP="00C84B0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84B0C" w:rsidRPr="00C84B0C" w:rsidRDefault="00C84B0C" w:rsidP="00C84B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3267FC" w:rsidRPr="00C84B0C" w:rsidRDefault="003267FC" w:rsidP="00C84B0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. ______</w:t>
      </w:r>
      <w:r w:rsidR="00C84B0C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is one of the simplest tools used to compare and select processes.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Cost-volume analysis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Value stream mapping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charts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simulatio</w:t>
      </w:r>
      <w:r w:rsidR="00C84B0C">
        <w:rPr>
          <w:rFonts w:ascii="Arial" w:eastAsia="Times New Roman" w:hAnsi="Arial" w:cs="Arial"/>
          <w:sz w:val="24"/>
          <w:szCs w:val="24"/>
        </w:rPr>
        <w:t>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D748F1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D2610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________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are the intersection of two lines on a breakeven analysis graph that show the point at which the total cost of two processes are identical.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Points of difference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Points of indifference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Points of correlation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Points of contact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D748F1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. Determine the most cost-effective process for an expected annual production volume of 2,000 units.</w:t>
      </w:r>
    </w:p>
    <w:p w:rsidR="00580E5D" w:rsidRPr="00C84B0C" w:rsidRDefault="00580E5D" w:rsidP="00580E5D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4800" w:type="dxa"/>
        <w:tblInd w:w="2047" w:type="dxa"/>
        <w:tblLook w:val="04A0" w:firstRow="1" w:lastRow="0" w:firstColumn="1" w:lastColumn="0" w:noHBand="0" w:noVBand="1"/>
      </w:tblPr>
      <w:tblGrid>
        <w:gridCol w:w="1360"/>
        <w:gridCol w:w="1360"/>
        <w:gridCol w:w="2080"/>
      </w:tblGrid>
      <w:tr w:rsidR="00580E5D" w:rsidRPr="00C84B0C" w:rsidTr="00F00EC6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Variable Cost per Unit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 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 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$80,000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$20 </w:t>
            </w:r>
          </w:p>
        </w:tc>
      </w:tr>
    </w:tbl>
    <w:p w:rsidR="00580E5D" w:rsidRPr="00C84B0C" w:rsidRDefault="00580E5D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A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B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annot be determined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D748F1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here.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Determine the production volume at which costs of 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rocesses A and B are equal.</w:t>
      </w:r>
    </w:p>
    <w:p w:rsidR="009D2610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W w:w="4800" w:type="dxa"/>
        <w:tblInd w:w="2047" w:type="dxa"/>
        <w:tblLook w:val="04A0" w:firstRow="1" w:lastRow="0" w:firstColumn="1" w:lastColumn="0" w:noHBand="0" w:noVBand="1"/>
      </w:tblPr>
      <w:tblGrid>
        <w:gridCol w:w="1360"/>
        <w:gridCol w:w="1360"/>
        <w:gridCol w:w="2080"/>
      </w:tblGrid>
      <w:tr w:rsidR="009D2610" w:rsidRPr="00C84B0C" w:rsidTr="009D2610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Variable Cost per Unit</w:t>
            </w:r>
          </w:p>
        </w:tc>
      </w:tr>
      <w:tr w:rsidR="009D2610" w:rsidRPr="00C84B0C" w:rsidTr="009D2610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 </w:t>
            </w:r>
          </w:p>
        </w:tc>
      </w:tr>
      <w:tr w:rsidR="009D2610" w:rsidRPr="00C84B0C" w:rsidTr="009D2610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 </w:t>
            </w:r>
          </w:p>
        </w:tc>
      </w:tr>
      <w:tr w:rsidR="009D2610" w:rsidRPr="00C84B0C" w:rsidTr="009D2610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$80,000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2610" w:rsidRPr="00C84B0C" w:rsidRDefault="009D2610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$20 </w:t>
            </w:r>
          </w:p>
        </w:tc>
      </w:tr>
    </w:tbl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D748F1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. Determine the production volume at which costs of 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rocesses B and C are equal.</w:t>
      </w:r>
    </w:p>
    <w:p w:rsidR="00580E5D" w:rsidRPr="00C84B0C" w:rsidRDefault="00580E5D" w:rsidP="00580E5D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80E5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tbl>
      <w:tblPr>
        <w:tblW w:w="4800" w:type="dxa"/>
        <w:tblInd w:w="2047" w:type="dxa"/>
        <w:tblLook w:val="04A0" w:firstRow="1" w:lastRow="0" w:firstColumn="1" w:lastColumn="0" w:noHBand="0" w:noVBand="1"/>
      </w:tblPr>
      <w:tblGrid>
        <w:gridCol w:w="1360"/>
        <w:gridCol w:w="1360"/>
        <w:gridCol w:w="2080"/>
      </w:tblGrid>
      <w:tr w:rsidR="00580E5D" w:rsidRPr="00C84B0C" w:rsidTr="00F00EC6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580E5D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Variable Cost per Unit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 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 </w:t>
            </w:r>
          </w:p>
        </w:tc>
      </w:tr>
      <w:tr w:rsidR="00580E5D" w:rsidRPr="00C84B0C" w:rsidTr="00F00EC6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$80,000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0E5D" w:rsidRPr="00C84B0C" w:rsidRDefault="00580E5D" w:rsidP="00F00E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$20 </w:t>
            </w:r>
          </w:p>
        </w:tc>
      </w:tr>
    </w:tbl>
    <w:p w:rsidR="00BE4EBF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80E5D" w:rsidRPr="00C84B0C" w:rsidRDefault="00580E5D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3F3A" w:rsidRPr="00C84B0C" w:rsidRDefault="00D748F1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. Determine the process to be selected when the production volume is 3,000 units.</w:t>
      </w:r>
    </w:p>
    <w:p w:rsidR="00143F3A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W w:w="4800" w:type="dxa"/>
        <w:tblInd w:w="2047" w:type="dxa"/>
        <w:tblLook w:val="04A0" w:firstRow="1" w:lastRow="0" w:firstColumn="1" w:lastColumn="0" w:noHBand="0" w:noVBand="1"/>
      </w:tblPr>
      <w:tblGrid>
        <w:gridCol w:w="1360"/>
        <w:gridCol w:w="1360"/>
        <w:gridCol w:w="2080"/>
      </w:tblGrid>
      <w:tr w:rsidR="00143F3A" w:rsidRPr="00C84B0C" w:rsidTr="000734F2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Variable Cost per Unit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 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 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$80,000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$20 </w:t>
            </w:r>
          </w:p>
        </w:tc>
      </w:tr>
    </w:tbl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A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B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cannot be determined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6D7910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="00D748F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. Determine the process to be selected when the production volume is 6,000 units.</w:t>
      </w:r>
    </w:p>
    <w:p w:rsidR="00580E5D" w:rsidRDefault="00580E5D" w:rsidP="00C84B0C">
      <w:pPr>
        <w:tabs>
          <w:tab w:val="left" w:pos="3520"/>
          <w:tab w:val="left" w:pos="488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80E5D" w:rsidTr="00580E5D"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Variable Cost per Unit</w:t>
            </w:r>
          </w:p>
        </w:tc>
      </w:tr>
      <w:tr w:rsidR="00580E5D" w:rsidTr="00580E5D"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$30,000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$40</w:t>
            </w:r>
          </w:p>
        </w:tc>
      </w:tr>
      <w:tr w:rsidR="00580E5D" w:rsidTr="00580E5D"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$40,000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$30</w:t>
            </w:r>
          </w:p>
        </w:tc>
      </w:tr>
      <w:tr w:rsidR="00580E5D" w:rsidTr="00580E5D"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$80,000</w:t>
            </w:r>
          </w:p>
        </w:tc>
        <w:tc>
          <w:tcPr>
            <w:tcW w:w="3192" w:type="dxa"/>
          </w:tcPr>
          <w:p w:rsidR="00580E5D" w:rsidRDefault="00580E5D" w:rsidP="00C84B0C">
            <w:pPr>
              <w:tabs>
                <w:tab w:val="left" w:pos="3520"/>
                <w:tab w:val="left" w:pos="48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$20</w:t>
            </w:r>
          </w:p>
        </w:tc>
      </w:tr>
    </w:tbl>
    <w:p w:rsidR="00580E5D" w:rsidRPr="00C84B0C" w:rsidRDefault="00580E5D" w:rsidP="00C84B0C">
      <w:pPr>
        <w:tabs>
          <w:tab w:val="left" w:pos="3520"/>
          <w:tab w:val="left" w:pos="488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A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B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</w:t>
      </w:r>
    </w:p>
    <w:p w:rsidR="00BE4EBF" w:rsidRPr="00C84B0C" w:rsidRDefault="001C6A3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d. cannot be determined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429F" w:rsidRDefault="006D7910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Corporation would like to evaluate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="00D748F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production processes (A, B, and C) to accommodate the changes in demand for its products. The fixed and variable cost per unit are tabled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here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. Determine the process to be selected when the production volume is 500 units.</w:t>
      </w:r>
    </w:p>
    <w:p w:rsidR="00143F3A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W w:w="4800" w:type="dxa"/>
        <w:tblInd w:w="2047" w:type="dxa"/>
        <w:tblLook w:val="04A0" w:firstRow="1" w:lastRow="0" w:firstColumn="1" w:lastColumn="0" w:noHBand="0" w:noVBand="1"/>
      </w:tblPr>
      <w:tblGrid>
        <w:gridCol w:w="1360"/>
        <w:gridCol w:w="1360"/>
        <w:gridCol w:w="2080"/>
      </w:tblGrid>
      <w:tr w:rsidR="00143F3A" w:rsidRPr="00C84B0C" w:rsidTr="000734F2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Fixed Cost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Variable Cost per Unit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 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$30 </w:t>
            </w:r>
          </w:p>
        </w:tc>
      </w:tr>
      <w:tr w:rsidR="00143F3A" w:rsidRPr="00C84B0C" w:rsidTr="000734F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$80,000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F3A" w:rsidRPr="00C84B0C" w:rsidRDefault="00143F3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$20 </w:t>
            </w:r>
          </w:p>
        </w:tc>
      </w:tr>
    </w:tbl>
    <w:p w:rsidR="00143F3A" w:rsidRPr="00C84B0C" w:rsidRDefault="00143F3A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A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B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cannot be determined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6D7910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one of the tools used for analyzing and designing processes?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reakeven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ost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olume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ssembly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rawing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E75DC0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E75DC0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75DC0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0734F2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E75DC0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1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1C6A3C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is an enlarged view of a product that shows all of its parts and subassemblies, providing complete information for the manufacture or assembly of a product or structure.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 xml:space="preserve">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map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11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are often referred to as working drawings.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charts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drawings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Job floor drawings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maps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maps how a product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parts go together and the order in which they are assembled.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map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are sometimes called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gozinto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charts.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charts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drawings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Route sheets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charts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3A23E2" w:rsidRPr="003A23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a document that describes the sequence of different operations, places, or people involved in a process.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an excellent communication tool that enables anyone to see when a work order was generated, who worked on it and where, the order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status, the customer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key requirements or concerns, and any past or future communication with the customer?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chart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Assembly drawing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uses graphics to show all activities related to a process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including its inputs and outputs, decision points such as approvals and exceptions, and any cross-functional relationships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Value stream map (VSM)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simulation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following can be used to pinpoint problems such as bottlenecks and delay points, wasteful activities such as rework, and locations where redundant or unnecessary activities occur?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Value stream map (VSM)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Service blueprint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a process-mapping technique used to analyze and design the flow of materials and information across multiple processes.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 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 (VSM)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 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ervice blueprint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A 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alue stream map provides a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view of the process.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tatic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ynamic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rregular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ctive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provides a dynamic view of the process using computers, multiple inputs, work centers, and processing techniques that can help operation managers look at the variability of the process under different conditions.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 (VSM)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ervice blueprint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21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a tool for analyzing processes that have high service content by specifying how the service will be provided.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 (VSM)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ervice blueprint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Analyzing Service Processes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statements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 xml:space="preserve"> about creating blueprints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Identify the services process to be blueprinted and the customers who will experience the service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Envision the service from the organization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perspective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Envision the actions of the service delivery personnel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Consider all likely service scenarios and how they should play out ideally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Analyzing Service Processes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following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 xml:space="preserve"> characteristics of a good process layout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inimizes material handling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inimizes transportation costs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inimizes customer waiting time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aximizes employee waiting time</w:t>
      </w:r>
      <w:r w:rsidR="003A23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Techniques for Designing Process Layouts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2B7150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factor in determining the total cost of materials handling in manufacturing process layouts?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cost of moving a load between departments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loads to be moved between departments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distance between departments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employees in each department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Techniques for Designing Process Layouts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methods is used for process layout </w:t>
      </w:r>
      <w:r w:rsidR="002B7150" w:rsidRPr="00C84B0C">
        <w:rPr>
          <w:rFonts w:ascii="Arial" w:eastAsia="Times New Roman" w:hAnsi="Arial" w:cs="Arial"/>
          <w:color w:val="000000"/>
          <w:sz w:val="24"/>
          <w:szCs w:val="24"/>
        </w:rPr>
        <w:t>analy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se</w:t>
      </w:r>
      <w:r w:rsidR="002B7150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using quantitative data?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 optimization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 method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Techniques for Designing Process Layouts</w:t>
      </w:r>
    </w:p>
    <w:p w:rsidR="00C7429F" w:rsidRDefault="00C84B0C" w:rsidP="00580E5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4A6137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61.55pt;margin-top:11.8pt;width:234.75pt;height:13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" filled="f" stroked="f">
            <v:textbox inset="0,0,0,0">
              <w:txbxContent>
                <w:p w:rsidR="006D7B06" w:rsidRDefault="006D7B06" w:rsidP="00BE4EBF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sz w:val="22"/>
                      <w:szCs w:val="22"/>
                    </w:rPr>
                    <w:t>(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  <w:color w:val="000000" w:themeColor="text1"/>
                        <w:sz w:val="22"/>
                        <w:szCs w:val="22"/>
                      </w:rPr>
                      <m:t>Minimize Total Cost</m:t>
                    </m:r>
                    <m:r>
                      <w:rPr>
                        <w:rFonts w:ascii="Cambria Math" w:hAnsi="Cambria Math" w:cstheme="minorBidi"/>
                        <w:color w:val="000000" w:themeColor="text1"/>
                        <w:sz w:val="22"/>
                        <w:szCs w:val="22"/>
                      </w:rPr>
                      <m:t>=</m:t>
                    </m:r>
                    <m:nary>
                      <m:naryPr>
                        <m:chr m:val="∑"/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sz w:val="22"/>
                            <w:szCs w:val="22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sz w:val="22"/>
                            <w:szCs w:val="22"/>
                          </w:rPr>
                          <m:t>n</m:t>
                        </m:r>
                      </m:sup>
                      <m:e>
                        <m:nary>
                          <m:naryPr>
                            <m:chr m:val="∑"/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2"/>
                                <w:szCs w:val="22"/>
                              </w:rPr>
                              <m:t>j=1</m:t>
                            </m:r>
                          </m:sub>
                          <m:sup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2"/>
                                <w:szCs w:val="22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ij 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ij</m:t>
                                </m:r>
                              </m:sub>
                            </m:sSub>
                          </m:e>
                        </m:nary>
                      </m:e>
                    </m:nary>
                    <m:sSub>
                      <m:sSubPr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sz w:val="22"/>
                            <w:szCs w:val="22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sz w:val="22"/>
                            <w:szCs w:val="22"/>
                          </w:rPr>
                          <m:t>ij</m:t>
                        </m:r>
                      </m:sub>
                    </m:sSub>
                  </m:oMath>
                  <w:r>
                    <w:rPr>
                      <w:rFonts w:asciiTheme="minorHAnsi" w:hAnsi="Calibri" w:cstheme="minorBidi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term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X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  <w:vertAlign w:val="subscript"/>
        </w:rPr>
        <w:t>ij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in the formula used for calculating the total cost of handling materials in a process layout stands for: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umber of loads moved between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epartments i and j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istance between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epartments i and j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ost to move a load between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epartment i and j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umber of departments or work centers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Techniques for Designing Process Layouts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methods is used for process layout analys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using qualitative data?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 optimization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 method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Muther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grid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a technique developed by Richard Muther, used to design new layouts or change old ones based on qualitative criteria.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 optimization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 method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2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______</w:t>
      </w:r>
      <w:r w:rsidR="002B7150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is a visual representation of relationship rating in which symbols or letters represent the relationships between departments.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 optimization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 method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Muther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grid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letters on the Muther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grid indicate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epulsion of the location of pairs of departments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esirability of the location of pairs of departments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istance between the pairs of departments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ize of the location of pairs of departments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31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letter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X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on the Muther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grid indicates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loseness is very important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loseness is unimportant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loseness is undesirable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loseness is necessary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techniques involves assigning production tasks in such a way that the time required to complete them is approximately equal across workstations?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 optimization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method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 method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the 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line is said to be unbalanced when there is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a 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arge number of workstations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 occurrence of bottlenecks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dle time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inimal work in progress inventory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2B7150" w:rsidRPr="002B7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2B715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the relationship between two or more tasks that requires certain tasks to be done before others.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east priority relationship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recedence relationship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actor rating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ontingency relationship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8B388C" w:rsidRPr="008B388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the time required for the line to produce one unit to achieve an output rate that allows a firm to meet its demand requirements.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Idle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Flow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Setup time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 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is the time required to completely produce an item if only one item is being produced at a time.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Idle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Flow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Setup time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the difference between the total time available and the total time used to complete a process.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Idle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Flow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Setup time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line balancing, the number of workstations required (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) is given by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ycle time /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low time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dle time /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ycle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um of all task times /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ycle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um of all task times /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low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ime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line balancing, the desired cycle time (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) is given by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(Daily production time available) / (Units to be produced daily)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(Daily production time available) / (Number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of workstations available)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(Units to be produced daily) / (Daily production time available)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(Total time used) / (Units to be produced daily)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the measure of how well a process uses the time available to complete it.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Total flow time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Total cycle time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Production volume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Balance efficiency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41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rules assigns tasks in order of highest position weight?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ost-following-tasks rule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anked-position-weight rule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east-number-of-following-tasks rule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hortest-operating-time rule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Table 9S.2: Options for Balancing an Assembly Line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about </w:t>
      </w:r>
      <w:r w:rsidR="00D75662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most-following-tasks rule?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ssigns tasks in order of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most number of following tasks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ssigns tasks in order of the tasks with the longest operating time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ssigns tasks in order of the tasks with the shortest operating time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ssigns tasks in order of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least number of following tasks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Table 9S.2: Options for Balancing an Assembly Line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about </w:t>
      </w:r>
      <w:r w:rsidR="00D75662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least-number-of-following-tasks rule?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ssigns tasks in order of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most number of following tasks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ssigns tasks in order of the tasks with the longest operating time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ssigns tasks in order of the tasks with the shortest operating time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ssigns tasks in order of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least number of following tasks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Table 9S.2: Options for Balancing an Assembly Line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rules assigns tasks in order of the task with shortest operating time?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ost-following-tasks rule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anked-position-weight rule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east-number-of-following-tasks rule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hortest-operating-time rule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Table 9S.2: Options for Balancing an Assembly Line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six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tasks in precedence.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task times are shown in 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8B388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Calculate the desired cycle time C.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790"/>
        <w:gridCol w:w="2610"/>
      </w:tblGrid>
      <w:tr w:rsidR="00580E5D" w:rsidTr="00580E5D">
        <w:tc>
          <w:tcPr>
            <w:tcW w:w="1368" w:type="dxa"/>
          </w:tcPr>
          <w:p w:rsidR="00580E5D" w:rsidRP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sz w:val="24"/>
                <w:szCs w:val="24"/>
              </w:rPr>
              <w:t>Tasks</w:t>
            </w:r>
          </w:p>
        </w:tc>
        <w:tc>
          <w:tcPr>
            <w:tcW w:w="2790" w:type="dxa"/>
          </w:tcPr>
          <w:p w:rsidR="00580E5D" w:rsidRP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sz w:val="24"/>
                <w:szCs w:val="24"/>
              </w:rPr>
              <w:t>Immediate Predecessor</w:t>
            </w:r>
          </w:p>
        </w:tc>
        <w:tc>
          <w:tcPr>
            <w:tcW w:w="2610" w:type="dxa"/>
          </w:tcPr>
          <w:p w:rsidR="00580E5D" w:rsidRP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sz w:val="24"/>
                <w:szCs w:val="24"/>
              </w:rPr>
              <w:t>Task Time in Minutes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A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NONE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B, C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580E5D" w:rsidTr="00580E5D">
        <w:tc>
          <w:tcPr>
            <w:tcW w:w="1368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279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D, E</w:t>
            </w:r>
          </w:p>
        </w:tc>
        <w:tc>
          <w:tcPr>
            <w:tcW w:w="2610" w:type="dxa"/>
          </w:tcPr>
          <w:p w:rsidR="00580E5D" w:rsidRDefault="00580E5D" w:rsidP="00C84B0C">
            <w:pPr>
              <w:tabs>
                <w:tab w:val="left" w:pos="1468"/>
                <w:tab w:val="left" w:pos="7948"/>
                <w:tab w:val="left" w:pos="9211"/>
                <w:tab w:val="left" w:pos="10474"/>
                <w:tab w:val="left" w:pos="11737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</w:tbl>
    <w:p w:rsidR="00E75DC0" w:rsidRPr="00C84B0C" w:rsidRDefault="00E75DC0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 minutes/unit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 minutes/unit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5 minutes/unit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6 minutes/unit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six</w:t>
      </w:r>
      <w:r w:rsidR="00D748F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tasks in precedence.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task times are shown in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 the theoretical number of work stations required (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6360" w:type="dxa"/>
        <w:tblInd w:w="2047" w:type="dxa"/>
        <w:tblLook w:val="04A0" w:firstRow="1" w:lastRow="0" w:firstColumn="1" w:lastColumn="0" w:noHBand="0" w:noVBand="1"/>
      </w:tblPr>
      <w:tblGrid>
        <w:gridCol w:w="1360"/>
        <w:gridCol w:w="2920"/>
        <w:gridCol w:w="2080"/>
      </w:tblGrid>
      <w:tr w:rsidR="006A346D" w:rsidRPr="00C84B0C" w:rsidTr="006A346D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Tasks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Immediate Predecessor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 Time in Minutes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B, 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6A346D" w:rsidRPr="00C84B0C" w:rsidTr="006A346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D, 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346D" w:rsidRPr="00C84B0C" w:rsidRDefault="006A346D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:rsidR="006A346D" w:rsidRPr="00C84B0C" w:rsidRDefault="006A346D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4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six</w:t>
      </w:r>
      <w:r w:rsidR="00A5049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tasks in precedence. The task times are shown in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 the theoretical minimum amount of idle time (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E93AA8" w:rsidRPr="00C84B0C" w:rsidRDefault="00E93AA8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D7846" w:rsidRPr="00580E5D" w:rsidRDefault="00FE2B9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580E5D">
        <w:rPr>
          <w:rFonts w:ascii="Arial" w:eastAsia="Times New Roman" w:hAnsi="Arial" w:cs="Arial"/>
          <w:i/>
          <w:color w:val="000000"/>
          <w:sz w:val="24"/>
          <w:szCs w:val="24"/>
        </w:rPr>
        <w:t>Tasks Immediate Predecessor Task Time in Minutes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NONE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B, 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D, 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E93AA8" w:rsidRPr="00C84B0C" w:rsidRDefault="00E93AA8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six</w:t>
      </w:r>
      <w:r w:rsidR="00A5049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tasks in precedence. The task times are shown in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 the balance efficiency E.</w:t>
      </w:r>
    </w:p>
    <w:p w:rsidR="00E93AA8" w:rsidRPr="00C84B0C" w:rsidRDefault="00E93AA8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6360" w:type="dxa"/>
        <w:tblInd w:w="2047" w:type="dxa"/>
        <w:tblLook w:val="04A0" w:firstRow="1" w:lastRow="0" w:firstColumn="1" w:lastColumn="0" w:noHBand="0" w:noVBand="1"/>
      </w:tblPr>
      <w:tblGrid>
        <w:gridCol w:w="1360"/>
        <w:gridCol w:w="2920"/>
        <w:gridCol w:w="2080"/>
      </w:tblGrid>
      <w:tr w:rsidR="00E93AA8" w:rsidRPr="00C84B0C" w:rsidTr="00D75662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Tasks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Immediate Predecessor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 Time in Minutes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B, 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93AA8" w:rsidRPr="00C84B0C" w:rsidTr="00D75662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D, 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AA8" w:rsidRPr="00C84B0C" w:rsidRDefault="00E93AA8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:rsidR="00E93AA8" w:rsidRPr="00C84B0C" w:rsidRDefault="00E93AA8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93%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87%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80%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100%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six</w:t>
      </w:r>
      <w:r w:rsidR="00A5049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tasks in precedence.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task times are shown in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 the task sequence using the most-following-tasks rule.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7846" w:rsidRPr="00580E5D" w:rsidRDefault="00FE2B9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580E5D">
        <w:rPr>
          <w:rFonts w:ascii="Arial" w:eastAsia="Times New Roman" w:hAnsi="Arial" w:cs="Arial"/>
          <w:i/>
          <w:color w:val="000000"/>
          <w:sz w:val="24"/>
          <w:szCs w:val="24"/>
        </w:rPr>
        <w:t>Tasks Immediate Predecessor Task Time in Minutes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NONE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B, 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CD7846" w:rsidRPr="00C84B0C" w:rsidRDefault="00CD7846" w:rsidP="00C84B0C">
      <w:pPr>
        <w:tabs>
          <w:tab w:val="left" w:pos="3520"/>
          <w:tab w:val="left" w:pos="644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D, 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E93AA8" w:rsidRPr="00C84B0C" w:rsidRDefault="00E93AA8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C &amp; B, D, E,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 &amp; E, C, D,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B, C, D, E,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B, C, D &amp; E, F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assembly line to be balanced has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six</w:t>
      </w:r>
      <w:r w:rsidR="00A50491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tasks in precedence. The task times are shown in 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 xml:space="preserve">the following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table. Based on demand forecasts</w:t>
      </w:r>
      <w:r w:rsidR="00A5049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output rate has to be 160 units per day. The line operates 8 hours a day.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 the task sequence using the ranked-position-weight rule.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6360" w:type="dxa"/>
        <w:tblInd w:w="2047" w:type="dxa"/>
        <w:tblLook w:val="04A0" w:firstRow="1" w:lastRow="0" w:firstColumn="1" w:lastColumn="0" w:noHBand="0" w:noVBand="1"/>
      </w:tblPr>
      <w:tblGrid>
        <w:gridCol w:w="1360"/>
        <w:gridCol w:w="2920"/>
        <w:gridCol w:w="2080"/>
      </w:tblGrid>
      <w:tr w:rsidR="00A0620A" w:rsidRPr="00C84B0C" w:rsidTr="00A0620A">
        <w:trPr>
          <w:trHeight w:val="25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Tasks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Immediate Predecessor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580E5D" w:rsidRDefault="00FE2B96" w:rsidP="00C84B0C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580E5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Task Time in Minutes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B, 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A0620A" w:rsidRPr="00C84B0C" w:rsidTr="00A0620A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D, 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20A" w:rsidRPr="00C84B0C" w:rsidRDefault="00A0620A" w:rsidP="00C84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4B0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:rsidR="00A0620A" w:rsidRPr="00C84B0C" w:rsidRDefault="00A0620A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C &amp; B, D, E,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 &amp; E, C, D,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B, C, D, E, F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A, B, C, D &amp; E, F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51</w:t>
      </w:r>
      <w:r w:rsidR="006D004F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Real-life layout problems can be solved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anually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raphically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sing software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asily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37734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about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use of computer software to solve layout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problems?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 software rely to a great extent on heuristic approaches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Large line balancing problems for product layouts can be solved using IBM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COSMOL or G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E’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ASYBL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 software can be used to solve real-life, complex layout problems that cannot be solved manually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 programs guarantee optimal solutions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tool for analyzing and designing processes?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mapping (VSM)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ABC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NOT a reason that a route sheet is an excellent communication tool?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enables anyone to see when a work order was generated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reveals who worked on a work order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shows the status of the work order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It shows 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profit margin on the order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symbols usually used in a process chart?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hexagon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diamond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rectangle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 arrow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Tools for Process Analysis and Design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most common way to design a process layout for a manufacturing facility is to arrange departments or work centers such that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cost of materials handling is minimized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time for materials handling is minimized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man</w:t>
      </w:r>
      <w:r w:rsidR="00377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 for materials handling is minimized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distance travelled for materials handling is minimized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Process Layout Analyses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sing Quantitative Data: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The Cost Minimization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selecting a process, we can plot the costs for each process in a breakeven analysis graph.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When the costs of different processes are identical at different points, the lines representing these costs intersect each other.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These points of intersection are known as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oints of indifference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 points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dentical points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reakeven points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Tools for Process Selection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An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ssembly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rawing shows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 enlarged view of a product with details of all of its parts and subassemblies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ow a product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parts go together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order in which they are assembled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etailed instructions for all major parts of the product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Working drawings refer to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etailed instructions for all major parts of the product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gozinto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chart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shows how a product</w:t>
      </w:r>
      <w:r w:rsidR="001C6A3C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parts go together and the order in which they are assembled?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Pareto chart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chart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mapping (VSM)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61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route sheet is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lso known as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gozinto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sheet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document that describes the sequence of different operations, places, or people involved in a process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sed to identify points of cost intersection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sed to show the materials used in a production process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helps organize work orders by tracking the parts for products and the status of jobs during their scheduling, production, and quality control phases?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oute sheet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Pareto chart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NOT true of a process chart?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shows inputs and outputs in a process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shows decision points such as approvals and exceptions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BE4EBF" w:rsidP="00C84B0C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shows any cross-functional relationships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BE4EBF" w:rsidP="00580E5D">
      <w:pPr>
        <w:tabs>
          <w:tab w:val="left" w:pos="1468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shows costs and points of indifference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2F1EEF" w:rsidRDefault="00BE4EBF" w:rsidP="002F1EEF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graphic used to analyze and design the flow of materials and information across multiple processes is known as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2F1EEF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 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mapping (VSM)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Pareto chart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technique that provides a dynamic view of a process using computers, multiple inputs, work centers, and processing techniques to help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an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operations manager look at the variability of a process under different conditions is known as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 v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alue stream ma</w:t>
      </w:r>
      <w:r w:rsidR="001751B5" w:rsidRPr="00C84B0C">
        <w:rPr>
          <w:rFonts w:ascii="Arial" w:eastAsia="Times New Roman" w:hAnsi="Arial" w:cs="Arial"/>
          <w:color w:val="000000"/>
          <w:sz w:val="24"/>
          <w:szCs w:val="24"/>
        </w:rPr>
        <w:t>p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rocess simulation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Pareto mapping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service blueprint refers to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tool for analyzing processes that have high service content by specifying how the service will be provided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technique that provides a dynamic view of a process using computers, multiple inputs, work centers, and processing techniques to help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an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operations manager look at the variability of a process under different conditions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graphic used to analyze and design the flow of materials and information across multiple processes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diagram that uses graphics to show all activities related to a process, including its inputs and outputs, decision points such as approvals and exceptions, and any cross-functional relationships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Assembly Drawings and Charts and Route Sheets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6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 technique developed by Richard Muther used to design new layouts or change old ones based on qualitative criteria is known as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CD7846" w:rsidRPr="00C84B0C" w:rsidRDefault="00CD7846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Muther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rid</w:t>
      </w:r>
    </w:p>
    <w:p w:rsidR="00CD7846" w:rsidRPr="00C84B0C" w:rsidRDefault="00CD7846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elationship rating</w:t>
      </w:r>
    </w:p>
    <w:p w:rsidR="00CD7846" w:rsidRPr="00C84B0C" w:rsidRDefault="00CD7846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recedence relationships</w:t>
      </w:r>
    </w:p>
    <w:p w:rsidR="00C7429F" w:rsidRDefault="00CD7846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1EEF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 Describe and use the techniques for designing process and product layouts.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Muther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grid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a visual representation of relationship rating in which symbols or letters represent the relationships between departments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elps us to assign production tasks in such a way that the time required to complete them is approximately equal across workstations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hows 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relationship between two or more tasks that requires certain tasks to be done before others</w:t>
      </w:r>
    </w:p>
    <w:p w:rsidR="00C7429F" w:rsidRDefault="00BE4EBF" w:rsidP="00580E5D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dentities the time requirements for a line of production to produce one unit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C4251F" w:rsidRPr="00C84B0C" w:rsidRDefault="00C84B0C" w:rsidP="00C4251F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4251F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Line balancing refers to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organization of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production such that costs of different process are equal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assignment of production tasks in such a way that the time required to complete them is approximately equal across workstations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identification of time requirements for a line of production to produce one unit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organization of production tasks in such a way that the cost of parts required to complete them is approximately equal across workstations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relationship between two or more tasks that requires certain tasks to be done before others is known as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recedence relationship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Muther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’s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C4251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rid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relationship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oints of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ndifference</w:t>
      </w:r>
    </w:p>
    <w:p w:rsidR="00BE4EBF" w:rsidRPr="00C84B0C" w:rsidRDefault="00BE4EBF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relationship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C4251F" w:rsidRPr="00C84B0C" w:rsidRDefault="00C84B0C" w:rsidP="00C4251F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Process Layout Analyses Using Qualitative Data: The Relationship Rating Method</w:t>
      </w:r>
    </w:p>
    <w:p w:rsidR="00BE4EBF" w:rsidRPr="00C84B0C" w:rsidRDefault="00C84B0C" w:rsidP="00C4251F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71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time required for the line to produce one unit to achieve an output rate that allows a firm to meet its demand requirements is known as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dle time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alance efficiency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\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time required to completely produce an item if only one unit is being produced at a time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is known as ______.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dle time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alance efficiency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difference between the total time available and the total time used to complete a proce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is known as ______.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dle time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alance efficiency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measure of how well a process uses the time available to complete it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called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ycle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low time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dle time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alance efficiency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C7429F" w:rsidRDefault="00BE4EB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E4EBF" w:rsidRPr="00C84B0C" w:rsidRDefault="00BE4EB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Idle time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 computed 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by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using </w:t>
      </w:r>
      <w:r w:rsidR="00C4251F">
        <w:rPr>
          <w:rFonts w:ascii="Arial" w:eastAsia="Times New Roman" w:hAnsi="Arial" w:cs="Arial"/>
          <w:color w:val="000000"/>
          <w:sz w:val="24"/>
          <w:szCs w:val="24"/>
        </w:rPr>
        <w:t>which formula?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Total time used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otal time available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Total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time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used +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otal time available</w:t>
      </w:r>
    </w:p>
    <w:p w:rsidR="00BE4EBF" w:rsidRPr="00C84B0C" w:rsidRDefault="00BE4EBF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Total time available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otal time used</w:t>
      </w:r>
    </w:p>
    <w:p w:rsidR="00C7429F" w:rsidRDefault="00BE4EBF" w:rsidP="00580E5D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Total time used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Total time available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:rsidR="00BE4EBF" w:rsidRPr="00C84B0C" w:rsidRDefault="00C84B0C" w:rsidP="00C84B0C">
      <w:pPr>
        <w:tabs>
          <w:tab w:val="left" w:pos="146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BE4EBF" w:rsidRPr="00C84B0C" w:rsidRDefault="00E36008" w:rsidP="00C84B0C">
      <w:pPr>
        <w:tabs>
          <w:tab w:val="left" w:pos="1468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Describe and use the techniques for designing process and product layouts. </w:t>
      </w:r>
    </w:p>
    <w:p w:rsidR="00BE4EBF" w:rsidRPr="00C84B0C" w:rsidRDefault="00C84B0C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Technique for Designing Product Layouts: Line Balancing </w:t>
      </w:r>
    </w:p>
    <w:p w:rsidR="00BE4EBF" w:rsidRPr="00C84B0C" w:rsidRDefault="00C84B0C" w:rsidP="00C84B0C">
      <w:pPr>
        <w:tabs>
          <w:tab w:val="left" w:pos="1468"/>
          <w:tab w:val="left" w:pos="7948"/>
          <w:tab w:val="left" w:pos="9211"/>
          <w:tab w:val="left" w:pos="10474"/>
          <w:tab w:val="left" w:pos="1173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Difficulty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Level: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4EBF"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BE4EBF" w:rsidRPr="00C84B0C" w:rsidRDefault="00BE4EBF" w:rsidP="00C84B0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F45EF" w:rsidRPr="00C84B0C" w:rsidRDefault="004F45EF" w:rsidP="00C84B0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daily output required from an assembly line is 120 units.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f the line operates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 a day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what is the cycle time per unit?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 hours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 minutes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15 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 hour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daily output required from an assembly line is 300 units.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f the line operates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 a day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what is the cycle time per unit?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 hour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4 minutes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1 minute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25 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daily output required from an assembly line is 600 units.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f the line operates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12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 a day, what is the cycle time per unit?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minute and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12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 xml:space="preserve">3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minutes and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18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minutes and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44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minutes and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28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seconds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Technique for Designing Product Layouts: Line Balancing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daily output required from an assembly line is 80 units.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f the line operates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 a day, what is the cycle time per unit?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minutes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F31655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seconds</w:t>
      </w:r>
    </w:p>
    <w:p w:rsidR="004F45EF" w:rsidRPr="00C84B0C" w:rsidRDefault="00F31655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days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C84B0C">
        <w:rPr>
          <w:rFonts w:ascii="Arial" w:eastAsia="Times New Roman" w:hAnsi="Arial" w:cs="Arial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sum of all task times in producing a product is 15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Eighty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units need to be produced in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6D7B06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hours.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What is the number of workstations required?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five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six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seven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eight</w:t>
      </w:r>
      <w:r w:rsidR="00C84B0C">
        <w:rPr>
          <w:rFonts w:ascii="Arial" w:eastAsia="Times New Roman" w:hAnsi="Arial" w:cs="Arial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81</w:t>
      </w:r>
      <w:r w:rsidR="006D7B06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sum of all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task times in producing a product is 72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If the cycle time is 72 minutes, then the number of workstations required is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one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two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three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four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a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production process, the total time consumed by all tasks is 45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time available is 60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Given this information, which of the following statements is true?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efficiency is 75%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The balance inefficiency is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75%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31655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efficiency is 25%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F31655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inefficiency is 125%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sz w:val="24"/>
          <w:szCs w:val="24"/>
        </w:rPr>
        <w:t xml:space="preserve"> 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a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production process, the total time consumed by all tasks is 300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total time available is 270 minutes.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Given this information, which of the following statements is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efficiency is .9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inefficiency is 10%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31655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efficiency is 33%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F31655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balance inefficiency is 90%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Technique for Designing Product Layouts: Line Balancing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CRAFT is an acronym for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Computerized Relative Allocation of Facilities Technique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Centralized Relative Allocation of Facilities Technique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Computerized Relative Assessment of Facilities Technique</w:t>
      </w:r>
    </w:p>
    <w:p w:rsidR="00C7429F" w:rsidRDefault="004F45E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Centralized Relative Assessment of Facilities Technique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2611C8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of ASYBL?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stands for Assembly Line Configuration Program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is used to identify indifference points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leads to efficiencies in cost management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stands for Asy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metric Balancing of Production Lines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Which of the following is true of ASYBL?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stands for Asy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metric Balancing of Production Lines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is used to solve problems related to line balancing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leads to efficiencies in cost management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It is used to identify indifference points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8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CORELAP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sed to balance asymmetric production lines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he cause of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efficiencies in cost management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sed to identify indifference points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he acronym for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Computerized Relationship Layout Planning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ALDEP </w:t>
      </w:r>
      <w:r w:rsidR="00F31655" w:rsidRPr="00C84B0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sed to balance asymmetric production lines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method to promote efficiencies in managing production costs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acronym for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Automated Layout Design Program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acronym for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Asymmetric Line Development Program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Computer Software for Designing Process Layouts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rule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in balancing an assembly line?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he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ost-following-tasks rule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he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anked-positional-weight rule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he 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ongest-operating-time rule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he m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ost-frequent-following-tasks rule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 desired cycle time in a production process is computed by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611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difference between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aily production time available) and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umber of units to be produced daily)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sum of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aily production time available) and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umber of units to be produced daily)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ratio of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aily production time available) to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umber of units to be produced daily)</w:t>
      </w:r>
    </w:p>
    <w:p w:rsidR="00C7429F" w:rsidRDefault="004F45E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product of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aily production time available) to (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umber of units to be produced daily)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91</w:t>
      </w:r>
      <w:r w:rsidR="006D4835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To calculate the theoretical minimum number of workstations (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N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) required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, ______.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 need to first calcu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ate the cycle time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 need to first calcu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ate the difference between task times</w:t>
      </w:r>
    </w:p>
    <w:p w:rsidR="006B771B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 need to first calcu</w:t>
      </w:r>
      <w:r w:rsidR="006B771B" w:rsidRPr="00C84B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ate the balance efficiency</w:t>
      </w:r>
    </w:p>
    <w:p w:rsidR="00C7429F" w:rsidRDefault="006B771B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 need to first calculate the flow time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Balance efficiency is calculated as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product of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sed) and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vailable)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ratio of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sed) to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vailable)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difference between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sed) and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vailable)</w:t>
      </w:r>
    </w:p>
    <w:p w:rsidR="00C7429F" w:rsidRDefault="004F45E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sum of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sed) and (Total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vailable)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Steps in Line Balancing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 real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life layout problems are typically large, arriving at an optimal solution to such problems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very expensive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time consuming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nearly impossible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 quickly accomplished by using computers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As real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life layout problems are typically large, we may use heuristic approaches.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These approaches provide solutions that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 not necessarily optimal, but are satisfactory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 both optimal and satisfactory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 neither optimal nor satisfactory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re not necessarily satisfactory, but are optimal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Many commercially available computer packages such as CRAFT, CORELAP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and ALDEP may be used to solve large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scale process layout problem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A661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These programs rely to a great extent on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ntuitive approaches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euristic approaches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orecasting techniques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eterministic modeling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Computer Software for Designing Process Layouts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748F1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FE2B96" w:rsidRPr="00580E5D">
        <w:rPr>
          <w:rFonts w:ascii="Arial" w:eastAsia="Times New Roman" w:hAnsi="Arial" w:cs="Arial"/>
          <w:i/>
          <w:color w:val="000000"/>
          <w:sz w:val="24"/>
          <w:szCs w:val="24"/>
        </w:rPr>
        <w:t>gozinto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chart is another name for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drawing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ssembly chart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Pareto chart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oute sheet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In process layouts</w:t>
      </w:r>
      <w:r w:rsidR="006203C8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 the process facilities are shared by a wide variety of different products. Consequently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relative positioning of the various departments is a compromise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relative positioning of the various departments is usually a perfect solution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relative positioning of the various departments is an expensive solution</w:t>
      </w:r>
    </w:p>
    <w:p w:rsidR="00C7429F" w:rsidRDefault="004F45EF" w:rsidP="00580E5D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relative positioning of the various departments is a quick solution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If the sum of all task times is 100 and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 is 10, then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workstations is 10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workstations is 1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000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balance efficiency is .88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idle time is 3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If the sum of all task times is 50 and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 is 10, then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workstations is 5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workstations is 500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balance efficiency is .88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idle time is 3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45EF" w:rsidRPr="00C84B0C" w:rsidRDefault="004F45EF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6D7910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If the sum of all task times is 20 and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cycle time is 20, then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 xml:space="preserve">he number of workstations is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one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number of workstations is 400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balance efficiency is .88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E73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he idle time is 3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C84B0C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4F45EF" w:rsidRPr="00C84B0C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 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E36008" w:rsidP="00C84B0C">
      <w:pPr>
        <w:tabs>
          <w:tab w:val="left" w:pos="14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9s-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>1. Employ tools for process selection, analysis, and design.</w:t>
      </w:r>
    </w:p>
    <w:p w:rsidR="004F45EF" w:rsidRPr="00C84B0C" w:rsidRDefault="004F45EF" w:rsidP="00C84B0C">
      <w:pPr>
        <w:tabs>
          <w:tab w:val="left" w:pos="1468"/>
          <w:tab w:val="left" w:pos="83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2B96" w:rsidRPr="00580E5D">
        <w:rPr>
          <w:rFonts w:ascii="Arial" w:eastAsia="Times New Roman" w:hAnsi="Arial" w:cs="Arial"/>
          <w:bCs/>
          <w:color w:val="000000"/>
          <w:sz w:val="24"/>
          <w:szCs w:val="24"/>
        </w:rPr>
        <w:t>Steps in Line Balancing</w:t>
      </w:r>
      <w:r w:rsidR="00C84B0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tabs>
          <w:tab w:val="left" w:pos="1468"/>
          <w:tab w:val="left" w:pos="7828"/>
          <w:tab w:val="left" w:pos="830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Easy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7429F" w:rsidRDefault="004F45EF" w:rsidP="00580E5D">
      <w:pPr>
        <w:tabs>
          <w:tab w:val="left" w:pos="1468"/>
          <w:tab w:val="left" w:pos="830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84B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4B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  <w:r w:rsidR="00C84B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F45EF" w:rsidRPr="00C84B0C" w:rsidRDefault="004F45EF" w:rsidP="00C84B0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F45EF" w:rsidRPr="00C84B0C" w:rsidSect="008C6A2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A0F" w:rsidRDefault="00DD6A0F" w:rsidP="003267FC">
      <w:pPr>
        <w:spacing w:after="0" w:line="240" w:lineRule="auto"/>
      </w:pPr>
      <w:r>
        <w:separator/>
      </w:r>
    </w:p>
  </w:endnote>
  <w:endnote w:type="continuationSeparator" w:id="0">
    <w:p w:rsidR="00DD6A0F" w:rsidRDefault="00DD6A0F" w:rsidP="0032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B06" w:rsidRPr="003267FC" w:rsidRDefault="006D7B06" w:rsidP="003267FC">
    <w:pPr>
      <w:pStyle w:val="Footer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A0F" w:rsidRDefault="00DD6A0F" w:rsidP="003267FC">
      <w:pPr>
        <w:spacing w:after="0" w:line="240" w:lineRule="auto"/>
      </w:pPr>
      <w:r>
        <w:separator/>
      </w:r>
    </w:p>
  </w:footnote>
  <w:footnote w:type="continuationSeparator" w:id="0">
    <w:p w:rsidR="00DD6A0F" w:rsidRDefault="00DD6A0F" w:rsidP="0032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137" w:rsidRPr="0062323A" w:rsidRDefault="004A6137" w:rsidP="004A6137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:rsidR="004A6137" w:rsidRPr="0062323A" w:rsidRDefault="004A6137" w:rsidP="004A6137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 xml:space="preserve">Venkataraman and Pinto, </w:t>
    </w:r>
    <w:r w:rsidRPr="0062323A">
      <w:rPr>
        <w:rFonts w:ascii="Arial" w:hAnsi="Arial" w:cs="Arial"/>
        <w:i/>
        <w:sz w:val="20"/>
      </w:rPr>
      <w:t>Operations Management</w:t>
    </w:r>
  </w:p>
  <w:p w:rsidR="004A6137" w:rsidRPr="0062323A" w:rsidRDefault="004A6137" w:rsidP="004A6137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:rsidR="004A6137" w:rsidRDefault="004A6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7FC"/>
    <w:rsid w:val="000734F2"/>
    <w:rsid w:val="000C7DEC"/>
    <w:rsid w:val="001018E3"/>
    <w:rsid w:val="001079EE"/>
    <w:rsid w:val="00115950"/>
    <w:rsid w:val="00143F3A"/>
    <w:rsid w:val="001628D6"/>
    <w:rsid w:val="001751B5"/>
    <w:rsid w:val="001C6A3C"/>
    <w:rsid w:val="0022499C"/>
    <w:rsid w:val="002611C8"/>
    <w:rsid w:val="00283DD7"/>
    <w:rsid w:val="002B7150"/>
    <w:rsid w:val="002C37FD"/>
    <w:rsid w:val="002F1EEF"/>
    <w:rsid w:val="00315A54"/>
    <w:rsid w:val="003267FC"/>
    <w:rsid w:val="00340873"/>
    <w:rsid w:val="003410A0"/>
    <w:rsid w:val="0037734B"/>
    <w:rsid w:val="003A23E2"/>
    <w:rsid w:val="003F56C5"/>
    <w:rsid w:val="004A0564"/>
    <w:rsid w:val="004A6137"/>
    <w:rsid w:val="004F45EF"/>
    <w:rsid w:val="00501C9B"/>
    <w:rsid w:val="0055064E"/>
    <w:rsid w:val="00580E5D"/>
    <w:rsid w:val="006203C8"/>
    <w:rsid w:val="006A346D"/>
    <w:rsid w:val="006B771B"/>
    <w:rsid w:val="006D004F"/>
    <w:rsid w:val="006D4835"/>
    <w:rsid w:val="006D7910"/>
    <w:rsid w:val="006D7B06"/>
    <w:rsid w:val="007161C4"/>
    <w:rsid w:val="007948E8"/>
    <w:rsid w:val="007D5337"/>
    <w:rsid w:val="007E0288"/>
    <w:rsid w:val="0082161B"/>
    <w:rsid w:val="008A6611"/>
    <w:rsid w:val="008B388C"/>
    <w:rsid w:val="008C6A2B"/>
    <w:rsid w:val="00984654"/>
    <w:rsid w:val="009D2610"/>
    <w:rsid w:val="009F361A"/>
    <w:rsid w:val="00A0620A"/>
    <w:rsid w:val="00A50491"/>
    <w:rsid w:val="00B62BFC"/>
    <w:rsid w:val="00BD1B14"/>
    <w:rsid w:val="00BE4EBF"/>
    <w:rsid w:val="00C21709"/>
    <w:rsid w:val="00C4251F"/>
    <w:rsid w:val="00C7429F"/>
    <w:rsid w:val="00C84B0C"/>
    <w:rsid w:val="00CD7846"/>
    <w:rsid w:val="00D748F1"/>
    <w:rsid w:val="00D75662"/>
    <w:rsid w:val="00D970E9"/>
    <w:rsid w:val="00DD6A0F"/>
    <w:rsid w:val="00E34964"/>
    <w:rsid w:val="00E36008"/>
    <w:rsid w:val="00E75DC0"/>
    <w:rsid w:val="00E93AA8"/>
    <w:rsid w:val="00EE7341"/>
    <w:rsid w:val="00F31655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EAB127C6-11BC-4AC1-94FD-C47E37C0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7FC"/>
  </w:style>
  <w:style w:type="paragraph" w:styleId="Footer">
    <w:name w:val="footer"/>
    <w:basedOn w:val="Normal"/>
    <w:link w:val="FooterChar"/>
    <w:uiPriority w:val="99"/>
    <w:unhideWhenUsed/>
    <w:rsid w:val="0032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7FC"/>
  </w:style>
  <w:style w:type="paragraph" w:styleId="NormalWeb">
    <w:name w:val="Normal (Web)"/>
    <w:basedOn w:val="Normal"/>
    <w:uiPriority w:val="99"/>
    <w:semiHidden/>
    <w:unhideWhenUsed/>
    <w:rsid w:val="00D970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45E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5EF"/>
    <w:rPr>
      <w:color w:val="954F72"/>
      <w:u w:val="single"/>
    </w:rPr>
  </w:style>
  <w:style w:type="paragraph" w:customStyle="1" w:styleId="msonormal0">
    <w:name w:val="msonormal"/>
    <w:basedOn w:val="Normal"/>
    <w:rsid w:val="004F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4F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3">
    <w:name w:val="xl63"/>
    <w:basedOn w:val="Normal"/>
    <w:rsid w:val="004F45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"/>
    <w:rsid w:val="004F45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4F45E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4F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4F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4F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4F45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4F45E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4F45E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F45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70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6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6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6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6611"/>
    <w:pPr>
      <w:spacing w:after="0" w:line="240" w:lineRule="auto"/>
    </w:pPr>
  </w:style>
  <w:style w:type="table" w:styleId="TableGrid">
    <w:name w:val="Table Grid"/>
    <w:basedOn w:val="TableNormal"/>
    <w:uiPriority w:val="39"/>
    <w:rsid w:val="00580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33</Pages>
  <Words>8857</Words>
  <Characters>50485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13</cp:revision>
  <dcterms:created xsi:type="dcterms:W3CDTF">2017-01-13T14:50:00Z</dcterms:created>
  <dcterms:modified xsi:type="dcterms:W3CDTF">2017-02-14T21:31:00Z</dcterms:modified>
</cp:coreProperties>
</file>